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D0BE" w14:textId="6BE57B7A" w:rsidR="007E017D" w:rsidRDefault="0093209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</w:t>
      </w:r>
      <w:r w:rsidR="002110FD">
        <w:rPr>
          <w:b/>
          <w:sz w:val="24"/>
          <w:lang w:val="en-US" w:eastAsia="zh-CN"/>
        </w:rPr>
        <w:t>AH</w:t>
      </w:r>
      <w:r w:rsidR="0033382A">
        <w:rPr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 w:rsidR="001B1F7C" w:rsidRPr="001B1F7C">
        <w:rPr>
          <w:b/>
          <w:i/>
          <w:sz w:val="28"/>
        </w:rPr>
        <w:t>S2-2400716</w:t>
      </w:r>
    </w:p>
    <w:p w14:paraId="27C3B874" w14:textId="47841E7D" w:rsidR="007E017D" w:rsidRPr="00B14E9A" w:rsidRDefault="002110FD">
      <w:pPr>
        <w:pStyle w:val="CRCoverPage"/>
        <w:outlineLvl w:val="0"/>
        <w:rPr>
          <w:bCs/>
          <w:color w:val="000000" w:themeColor="text1"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22 - 29 January, 2024, Electronic</w:t>
      </w:r>
      <w:r w:rsidR="00B14E9A">
        <w:rPr>
          <w:rFonts w:cs="Arial"/>
          <w:b/>
          <w:color w:val="3333FF"/>
          <w:sz w:val="24"/>
        </w:rPr>
        <w:tab/>
      </w:r>
      <w:r w:rsidR="00B14E9A">
        <w:rPr>
          <w:rFonts w:cs="Arial"/>
          <w:b/>
          <w:color w:val="3333FF"/>
          <w:sz w:val="24"/>
        </w:rPr>
        <w:tab/>
      </w:r>
      <w:r w:rsidR="00B14E9A">
        <w:rPr>
          <w:rFonts w:cs="Arial"/>
          <w:b/>
          <w:color w:val="3333FF"/>
          <w:sz w:val="24"/>
        </w:rPr>
        <w:tab/>
        <w:t xml:space="preserve">      </w:t>
      </w:r>
      <w:proofErr w:type="gramStart"/>
      <w:r w:rsidR="00B14E9A">
        <w:rPr>
          <w:rFonts w:cs="Arial"/>
          <w:b/>
          <w:color w:val="3333FF"/>
          <w:sz w:val="24"/>
        </w:rPr>
        <w:t xml:space="preserve">   </w:t>
      </w:r>
      <w:r w:rsidRPr="00B14E9A">
        <w:rPr>
          <w:rFonts w:cs="Arial"/>
          <w:bCs/>
          <w:color w:val="000000" w:themeColor="text1"/>
          <w:sz w:val="24"/>
          <w:lang w:val="en-US" w:eastAsia="zh-CN"/>
        </w:rPr>
        <w:t>(</w:t>
      </w:r>
      <w:proofErr w:type="gramEnd"/>
      <w:r w:rsidRPr="00B14E9A">
        <w:rPr>
          <w:rFonts w:cs="Arial"/>
          <w:bCs/>
          <w:color w:val="000000" w:themeColor="text1"/>
          <w:sz w:val="24"/>
          <w:lang w:val="en-US" w:eastAsia="zh-CN"/>
        </w:rPr>
        <w:t>was S2-2</w:t>
      </w:r>
      <w:r w:rsidR="00932093">
        <w:rPr>
          <w:rFonts w:cs="Arial"/>
          <w:bCs/>
          <w:color w:val="000000" w:themeColor="text1"/>
          <w:sz w:val="24"/>
          <w:lang w:val="en-US" w:eastAsia="zh-CN"/>
        </w:rPr>
        <w:t>4aaaaa</w:t>
      </w:r>
      <w:r w:rsidRPr="00B14E9A">
        <w:rPr>
          <w:rFonts w:cs="Arial"/>
          <w:bCs/>
          <w:color w:val="000000" w:themeColor="text1"/>
          <w:sz w:val="24"/>
          <w:lang w:val="en-US" w:eastAsia="zh-CN"/>
        </w:rPr>
        <w:t>)</w:t>
      </w:r>
    </w:p>
    <w:p w14:paraId="1A881328" w14:textId="77777777" w:rsidR="007E017D" w:rsidRDefault="0093209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153B746" w14:textId="6D45F5F2" w:rsidR="007E017D" w:rsidRDefault="0093209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94198">
        <w:rPr>
          <w:rFonts w:ascii="Arial" w:hAnsi="Arial" w:cs="Arial"/>
          <w:b/>
        </w:rPr>
        <w:t>NEC</w:t>
      </w:r>
    </w:p>
    <w:p w14:paraId="33AAFF27" w14:textId="157B4C65" w:rsidR="007E017D" w:rsidRDefault="0093209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317D3">
        <w:rPr>
          <w:rFonts w:ascii="Arial" w:hAnsi="Arial" w:cs="Arial"/>
          <w:b/>
          <w:bCs/>
        </w:rPr>
        <w:t>New KI</w:t>
      </w:r>
      <w:r w:rsidR="004317D3">
        <w:rPr>
          <w:rFonts w:ascii="Arial" w:hAnsi="Arial" w:cs="Arial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876C20">
        <w:rPr>
          <w:rFonts w:ascii="Arial" w:hAnsi="Arial" w:cs="Arial"/>
          <w:b/>
          <w:lang w:val="en-US" w:eastAsia="zh-CN"/>
        </w:rPr>
        <w:t>Provisioning of CAG subscription</w:t>
      </w:r>
    </w:p>
    <w:p w14:paraId="420B456C" w14:textId="77777777" w:rsidR="007E017D" w:rsidRDefault="0093209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5731A4C" w14:textId="77777777" w:rsidR="007E017D" w:rsidRDefault="0093209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19.4</w:t>
      </w:r>
    </w:p>
    <w:p w14:paraId="6BC4BC2F" w14:textId="6AD830C8" w:rsidR="007E017D" w:rsidRDefault="0093209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61390" w:rsidRPr="00261390">
        <w:rPr>
          <w:rFonts w:ascii="Arial" w:hAnsi="Arial" w:cs="Arial"/>
          <w:b/>
          <w:lang w:val="en-US" w:eastAsia="zh-CN"/>
        </w:rPr>
        <w:t xml:space="preserve">FS_5G_Femto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75744A76" w14:textId="23FD56D2" w:rsidR="007E017D" w:rsidRDefault="00932093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 w:rsidR="006D32AD" w:rsidRPr="006D32AD">
        <w:rPr>
          <w:rFonts w:ascii="Arial" w:hAnsi="Arial" w:cs="Arial"/>
          <w:i/>
        </w:rPr>
        <w:t>This contribution proposes a new key issue</w:t>
      </w:r>
      <w:r w:rsidR="006D32AD" w:rsidRPr="006D32AD">
        <w:rPr>
          <w:rFonts w:ascii="Arial" w:hAnsi="Arial" w:cs="Arial" w:hint="eastAsia"/>
          <w:i/>
        </w:rPr>
        <w:t xml:space="preserve"> </w:t>
      </w:r>
      <w:r w:rsidR="006D32AD">
        <w:rPr>
          <w:rFonts w:ascii="Arial" w:hAnsi="Arial" w:cs="Arial"/>
          <w:i/>
        </w:rPr>
        <w:t>based on WT#</w:t>
      </w:r>
      <w:r w:rsidR="00207892">
        <w:rPr>
          <w:rFonts w:ascii="Arial" w:hAnsi="Arial" w:cs="Arial"/>
          <w:i/>
        </w:rPr>
        <w:t>2</w:t>
      </w:r>
      <w:r>
        <w:rPr>
          <w:rFonts w:ascii="Arial" w:hAnsi="Arial" w:cs="Arial" w:hint="eastAsia"/>
          <w:i/>
          <w:lang w:val="en-US" w:eastAsia="zh-CN"/>
        </w:rPr>
        <w:t>.</w:t>
      </w:r>
    </w:p>
    <w:p w14:paraId="09598695" w14:textId="77777777" w:rsidR="007E017D" w:rsidRDefault="00932093">
      <w:pPr>
        <w:pStyle w:val="Heading1"/>
      </w:pPr>
      <w:r>
        <w:t>1</w:t>
      </w:r>
      <w:r>
        <w:tab/>
        <w:t>Discussion</w:t>
      </w:r>
    </w:p>
    <w:p w14:paraId="4A8CC364" w14:textId="1051B39E" w:rsidR="007E017D" w:rsidRPr="009C6923" w:rsidRDefault="00932093">
      <w:pPr>
        <w:pStyle w:val="B1"/>
        <w:ind w:left="0" w:firstLine="0"/>
        <w:rPr>
          <w:lang w:val="en-US" w:eastAsia="zh-CN"/>
        </w:rPr>
      </w:pPr>
      <w:bookmarkStart w:id="0" w:name="_Hlk85614707"/>
      <w:r>
        <w:t xml:space="preserve">This </w:t>
      </w:r>
      <w:r w:rsidR="009C6923">
        <w:t xml:space="preserve">contribution </w:t>
      </w:r>
      <w:r>
        <w:t>propose</w:t>
      </w:r>
      <w:r w:rsidR="009C6923">
        <w:t>s</w:t>
      </w:r>
      <w:r>
        <w:t xml:space="preserve"> a new </w:t>
      </w:r>
      <w:r w:rsidR="009C6923">
        <w:t>K</w:t>
      </w:r>
      <w:r>
        <w:t xml:space="preserve">ey </w:t>
      </w:r>
      <w:r w:rsidR="009C6923">
        <w:t>I</w:t>
      </w:r>
      <w:r>
        <w:t xml:space="preserve">ssue </w:t>
      </w:r>
      <w:r w:rsidR="009C6923">
        <w:t>based on WT</w:t>
      </w:r>
      <w:r>
        <w:t>#</w:t>
      </w:r>
      <w:r w:rsidR="00A63E46">
        <w:rPr>
          <w:lang w:val="en-US" w:eastAsia="zh-CN"/>
        </w:rPr>
        <w:t>3</w:t>
      </w:r>
      <w:r w:rsidR="00150A41">
        <w:rPr>
          <w:lang w:val="en-US" w:eastAsia="zh-CN"/>
        </w:rPr>
        <w:t>.</w:t>
      </w:r>
    </w:p>
    <w:p w14:paraId="1530B530" w14:textId="0E72D136" w:rsidR="007E017D" w:rsidRDefault="00932093">
      <w:pPr>
        <w:rPr>
          <w:lang w:eastAsia="zh-CN"/>
        </w:rPr>
      </w:pPr>
      <w:r>
        <w:t xml:space="preserve">The </w:t>
      </w:r>
      <w:r w:rsidR="00B46650">
        <w:t xml:space="preserve">objective of </w:t>
      </w:r>
      <w:r w:rsidR="00815F8B">
        <w:t>WT#</w:t>
      </w:r>
      <w:r w:rsidR="00A63E46">
        <w:t>3</w:t>
      </w:r>
      <w:r w:rsidR="00815F8B">
        <w:t xml:space="preserve"> of </w:t>
      </w:r>
      <w:r w:rsidR="00B46650" w:rsidRPr="00B46650">
        <w:t xml:space="preserve">FS_5G_Femto </w:t>
      </w:r>
      <w:proofErr w:type="gramStart"/>
      <w:r w:rsidR="00815F8B">
        <w:t>is</w:t>
      </w:r>
      <w:r w:rsidR="00B46650">
        <w:t xml:space="preserve"> </w:t>
      </w:r>
      <w:r>
        <w:rPr>
          <w:rFonts w:hint="eastAsia"/>
          <w:lang w:eastAsia="zh-CN"/>
        </w:rPr>
        <w:t>:</w:t>
      </w:r>
      <w:proofErr w:type="gramEnd"/>
    </w:p>
    <w:p w14:paraId="08A3AE75" w14:textId="7905BFB1" w:rsidR="007E017D" w:rsidRDefault="00932093">
      <w:pPr>
        <w:pStyle w:val="B1"/>
        <w:ind w:left="1134" w:hanging="850"/>
      </w:pPr>
      <w:r>
        <w:rPr>
          <w:rFonts w:hint="eastAsia"/>
          <w:lang w:val="en-US" w:eastAsia="zh-CN"/>
        </w:rPr>
        <w:t>-</w:t>
      </w:r>
      <w:r w:rsidR="00207892" w:rsidRPr="00207892">
        <w:t xml:space="preserve"> </w:t>
      </w:r>
      <w:r w:rsidR="00A63E46" w:rsidRPr="00A63E46">
        <w:t xml:space="preserve">WT#3: Study whether and how to support enabling the provisioning of subscribers allowed to access CAG cell and to manage access control by the CAG owner or an authorized </w:t>
      </w:r>
      <w:proofErr w:type="gramStart"/>
      <w:r w:rsidR="00A63E46" w:rsidRPr="00A63E46">
        <w:t>administrator.</w:t>
      </w:r>
      <w:r w:rsidR="00207892" w:rsidRPr="00207892">
        <w:t>.</w:t>
      </w:r>
      <w:proofErr w:type="gramEnd"/>
    </w:p>
    <w:bookmarkEnd w:id="0"/>
    <w:p w14:paraId="0A6884F1" w14:textId="59D87F39" w:rsidR="007E017D" w:rsidRDefault="00932093">
      <w:pPr>
        <w:pStyle w:val="Heading1"/>
      </w:pPr>
      <w:r>
        <w:t>2 Proposal</w:t>
      </w:r>
    </w:p>
    <w:p w14:paraId="66C0BB22" w14:textId="744823D7" w:rsidR="007E017D" w:rsidRDefault="00932093">
      <w:pPr>
        <w:rPr>
          <w:lang w:val="en-US" w:eastAsia="zh-CN"/>
        </w:rPr>
      </w:pPr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</w:t>
      </w:r>
      <w:r w:rsidR="00427543">
        <w:rPr>
          <w:lang w:val="en-US" w:eastAsia="zh-CN"/>
        </w:rPr>
        <w:t>new Key Issue</w:t>
      </w:r>
      <w:r w:rsidR="00F720BA">
        <w:rPr>
          <w:lang w:val="en-US" w:eastAsia="zh-CN"/>
        </w:rPr>
        <w:t xml:space="preserve"> in the TR.</w:t>
      </w:r>
    </w:p>
    <w:p w14:paraId="0AD8004A" w14:textId="77777777" w:rsidR="007E017D" w:rsidRPr="00C73EE1" w:rsidRDefault="007E017D">
      <w:pPr>
        <w:pStyle w:val="Heading1"/>
        <w:rPr>
          <w:rFonts w:eastAsia="Yu Mincho"/>
          <w:sz w:val="20"/>
        </w:rPr>
      </w:pPr>
      <w:bookmarkStart w:id="2" w:name="_Toc22214903"/>
      <w:bookmarkStart w:id="3" w:name="_Toc23254036"/>
      <w:bookmarkEnd w:id="1"/>
    </w:p>
    <w:p w14:paraId="61091AF7" w14:textId="60E2CF8D" w:rsidR="003C7F4D" w:rsidRPr="003162B2" w:rsidRDefault="003C7F4D" w:rsidP="003C7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                     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AA7A674" w14:textId="5A5D09B4" w:rsidR="00DE2409" w:rsidRPr="00BA3B18" w:rsidRDefault="00DE2409" w:rsidP="00DE240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Kundan Tiwari" w:date="2024-01-09T11:40:00Z"/>
          <w:rFonts w:ascii="Arial" w:hAnsi="Arial"/>
          <w:color w:val="auto"/>
          <w:sz w:val="32"/>
          <w:lang w:eastAsia="en-US"/>
        </w:rPr>
      </w:pPr>
      <w:bookmarkStart w:id="5" w:name="_Toc26386412"/>
      <w:bookmarkStart w:id="6" w:name="_Toc26431218"/>
      <w:bookmarkStart w:id="7" w:name="_Toc30694614"/>
      <w:bookmarkStart w:id="8" w:name="_Toc43906636"/>
      <w:bookmarkStart w:id="9" w:name="_Toc43906752"/>
      <w:bookmarkStart w:id="10" w:name="_Toc44311878"/>
      <w:bookmarkStart w:id="11" w:name="_Toc50536520"/>
      <w:bookmarkStart w:id="12" w:name="_Toc54930292"/>
      <w:bookmarkStart w:id="13" w:name="_Toc54968097"/>
      <w:bookmarkStart w:id="14" w:name="_Toc57236419"/>
      <w:bookmarkStart w:id="15" w:name="_Toc57236582"/>
      <w:bookmarkStart w:id="16" w:name="_Toc57530223"/>
      <w:bookmarkStart w:id="17" w:name="_Toc57532424"/>
      <w:bookmarkStart w:id="18" w:name="_Toc153792589"/>
      <w:bookmarkStart w:id="19" w:name="_Toc153792674"/>
      <w:bookmarkStart w:id="20" w:name="_Toc154042315"/>
      <w:bookmarkEnd w:id="2"/>
      <w:bookmarkEnd w:id="3"/>
      <w:ins w:id="21" w:author="Kundan Tiwari" w:date="2024-01-09T11:40:00Z">
        <w:r w:rsidRPr="00BA3B18">
          <w:rPr>
            <w:rFonts w:ascii="Arial" w:hAnsi="Arial"/>
            <w:color w:val="auto"/>
            <w:sz w:val="32"/>
            <w:lang w:eastAsia="en-US"/>
          </w:rPr>
          <w:t>5.x</w:t>
        </w:r>
        <w:r w:rsidRPr="00BA3B18">
          <w:rPr>
            <w:rFonts w:ascii="Arial" w:hAnsi="Arial"/>
            <w:color w:val="auto"/>
            <w:sz w:val="32"/>
            <w:lang w:eastAsia="en-US"/>
          </w:rPr>
          <w:tab/>
          <w:t xml:space="preserve">Key Issue #x: 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2" w:author="Kundan Tiwari" w:date="2024-01-09T23:00:00Z">
        <w:r w:rsidR="00EB5FD9">
          <w:rPr>
            <w:rFonts w:ascii="Arial" w:hAnsi="Arial"/>
            <w:color w:val="auto"/>
            <w:sz w:val="32"/>
            <w:lang w:eastAsia="en-US"/>
          </w:rPr>
          <w:t xml:space="preserve">Managing and Provisioning of CAG </w:t>
        </w:r>
        <w:proofErr w:type="spellStart"/>
        <w:proofErr w:type="gramStart"/>
        <w:r w:rsidR="00EB5FD9">
          <w:rPr>
            <w:rFonts w:ascii="Arial" w:hAnsi="Arial"/>
            <w:color w:val="auto"/>
            <w:sz w:val="32"/>
            <w:lang w:eastAsia="en-US"/>
          </w:rPr>
          <w:t>subs</w:t>
        </w:r>
        <w:r w:rsidR="001D3AF1">
          <w:rPr>
            <w:rFonts w:ascii="Arial" w:hAnsi="Arial"/>
            <w:color w:val="auto"/>
            <w:sz w:val="32"/>
            <w:lang w:eastAsia="en-US"/>
          </w:rPr>
          <w:t>ription</w:t>
        </w:r>
      </w:ins>
      <w:ins w:id="23" w:author="Kundan Tiwari" w:date="2024-01-09T23:01:00Z">
        <w:r w:rsidR="001D3AF1">
          <w:rPr>
            <w:rFonts w:ascii="Arial" w:hAnsi="Arial"/>
            <w:color w:val="auto"/>
            <w:sz w:val="32"/>
            <w:lang w:eastAsia="en-US"/>
          </w:rPr>
          <w:t>s</w:t>
        </w:r>
      </w:ins>
      <w:proofErr w:type="spellEnd"/>
      <w:proofErr w:type="gramEnd"/>
    </w:p>
    <w:p w14:paraId="1CA98BDB" w14:textId="77777777" w:rsidR="00DE2409" w:rsidRDefault="00DE2409" w:rsidP="00DE240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4" w:author="Kundan Tiwari" w:date="2024-01-09T11:40:00Z"/>
          <w:rFonts w:ascii="Arial" w:hAnsi="Arial"/>
          <w:color w:val="auto"/>
          <w:sz w:val="28"/>
          <w:lang w:eastAsia="ko-KR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153792590"/>
      <w:bookmarkStart w:id="39" w:name="_Toc153792675"/>
      <w:bookmarkStart w:id="40" w:name="_Toc154042316"/>
      <w:ins w:id="41" w:author="Kundan Tiwari" w:date="2024-01-09T11:40:00Z">
        <w:r w:rsidRPr="00BA3B18">
          <w:rPr>
            <w:rFonts w:ascii="Arial" w:hAnsi="Arial"/>
            <w:color w:val="auto"/>
            <w:sz w:val="28"/>
            <w:lang w:eastAsia="ko-KR"/>
          </w:rPr>
          <w:t>5.</w:t>
        </w:r>
        <w:r w:rsidRPr="00BA3B18">
          <w:rPr>
            <w:rFonts w:ascii="Arial" w:hAnsi="Arial"/>
            <w:color w:val="auto"/>
            <w:sz w:val="28"/>
            <w:lang w:eastAsia="zh-CN"/>
          </w:rPr>
          <w:t>x</w:t>
        </w:r>
        <w:r w:rsidRPr="00BA3B18">
          <w:rPr>
            <w:rFonts w:ascii="Arial" w:hAnsi="Arial"/>
            <w:color w:val="auto"/>
            <w:sz w:val="28"/>
            <w:lang w:eastAsia="ko-KR"/>
          </w:rPr>
          <w:t>.1</w:t>
        </w:r>
        <w:r w:rsidRPr="00BA3B18">
          <w:rPr>
            <w:rFonts w:ascii="Arial" w:hAnsi="Arial"/>
            <w:color w:val="auto"/>
            <w:sz w:val="28"/>
            <w:lang w:eastAsia="ko-KR"/>
          </w:rPr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45BA00C9" w14:textId="35B21DC0" w:rsidR="00DE2409" w:rsidRDefault="00BD2E05" w:rsidP="00DE2409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ins w:id="42" w:author="Kundan Tiwari" w:date="2024-01-09T14:06:00Z"/>
        </w:rPr>
      </w:pPr>
      <w:ins w:id="43" w:author="Kundan Tiwari" w:date="2024-01-09T12:46:00Z">
        <w:r w:rsidRPr="00705091">
          <w:t xml:space="preserve">3GPP has agreed </w:t>
        </w:r>
      </w:ins>
      <w:ins w:id="44" w:author="Kundan Tiwari" w:date="2024-01-09T23:01:00Z">
        <w:r w:rsidR="0064229F" w:rsidRPr="00705091">
          <w:t>the</w:t>
        </w:r>
      </w:ins>
      <w:ins w:id="45" w:author="Kundan Tiwari" w:date="2024-01-09T12:46:00Z">
        <w:r w:rsidRPr="00705091">
          <w:t xml:space="preserve"> SID to </w:t>
        </w:r>
      </w:ins>
      <w:ins w:id="46" w:author="Kundan Tiwari" w:date="2024-01-09T12:48:00Z">
        <w:r w:rsidR="009B23F1" w:rsidRPr="00705091">
          <w:t xml:space="preserve">study how to enhance 5GS to introduce such a feature </w:t>
        </w:r>
        <w:r w:rsidR="00E728AB" w:rsidRPr="00413900">
          <w:t xml:space="preserve">with focus on enabling access control for “5G NR </w:t>
        </w:r>
        <w:proofErr w:type="spellStart"/>
        <w:r w:rsidR="00E728AB" w:rsidRPr="00413900">
          <w:t>Femto</w:t>
        </w:r>
        <w:proofErr w:type="spellEnd"/>
        <w:r w:rsidR="00E728AB" w:rsidRPr="00413900">
          <w:t xml:space="preserve">” use cases. For example, 5G NR </w:t>
        </w:r>
        <w:proofErr w:type="spellStart"/>
        <w:r w:rsidR="00E728AB" w:rsidRPr="00413900">
          <w:t>Femto</w:t>
        </w:r>
        <w:proofErr w:type="spellEnd"/>
        <w:r w:rsidR="00E728AB" w:rsidRPr="00413900">
          <w:t xml:space="preserve"> extends </w:t>
        </w:r>
        <w:r w:rsidR="00E728AB">
          <w:t xml:space="preserve">e.g., </w:t>
        </w:r>
        <w:r w:rsidR="00E728AB" w:rsidRPr="00413900">
          <w:t>coverage using higher frequency bands (e.g., FR2 bands), also improves 5G indoor coverage, offloads traffic from the macro network, enables better voice quality, and better supports enterprise mobility</w:t>
        </w:r>
      </w:ins>
      <w:ins w:id="47" w:author="Kundan Tiwari" w:date="2024-01-09T12:49:00Z">
        <w:r w:rsidR="00BE72CF">
          <w:t xml:space="preserve">. </w:t>
        </w:r>
      </w:ins>
      <w:ins w:id="48" w:author="Kundan Tiwari" w:date="2024-01-09T14:00:00Z">
        <w:r w:rsidR="00F2488E">
          <w:t>In 5G architecture</w:t>
        </w:r>
      </w:ins>
      <w:ins w:id="49" w:author="Kundan Tiwari" w:date="2024-01-09T14:05:00Z">
        <w:r w:rsidR="000854AA">
          <w:t>,</w:t>
        </w:r>
      </w:ins>
      <w:ins w:id="50" w:author="Kundan Tiwari" w:date="2024-01-09T14:00:00Z">
        <w:r w:rsidR="00F2488E">
          <w:t xml:space="preserve"> it has been decided to use the </w:t>
        </w:r>
      </w:ins>
      <w:ins w:id="51" w:author="Kundan Tiwari" w:date="2024-01-09T14:01:00Z">
        <w:r w:rsidR="00F2488E">
          <w:t>Closed Access Group (CAG) concept to provide access control function</w:t>
        </w:r>
      </w:ins>
      <w:ins w:id="52" w:author="Kundan Tiwari" w:date="2024-01-09T14:06:00Z">
        <w:r w:rsidR="006044DB">
          <w:t>.</w:t>
        </w:r>
      </w:ins>
    </w:p>
    <w:p w14:paraId="120EEDE3" w14:textId="2F19B7E9" w:rsidR="00CC2115" w:rsidRDefault="00CC2115" w:rsidP="00DE2409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ins w:id="53" w:author="Kundan Tiwari" w:date="2024-01-09T18:16:00Z"/>
        </w:rPr>
      </w:pPr>
      <w:proofErr w:type="gramStart"/>
      <w:ins w:id="54" w:author="Kundan Tiwari" w:date="2024-01-09T18:15:00Z">
        <w:r>
          <w:t>In order to</w:t>
        </w:r>
        <w:proofErr w:type="gramEnd"/>
        <w:r>
          <w:t xml:space="preserve"> </w:t>
        </w:r>
      </w:ins>
      <w:ins w:id="55" w:author="Kundan Tiwari" w:date="2024-01-09T18:16:00Z">
        <w:r>
          <w:t xml:space="preserve">support the </w:t>
        </w:r>
      </w:ins>
      <w:ins w:id="56" w:author="Kundan Tiwari" w:date="2024-01-09T23:03:00Z">
        <w:r w:rsidR="00122EB3">
          <w:t xml:space="preserve">5G NR </w:t>
        </w:r>
        <w:proofErr w:type="spellStart"/>
        <w:r w:rsidR="00122EB3">
          <w:t>Femto</w:t>
        </w:r>
        <w:proofErr w:type="spellEnd"/>
        <w:r w:rsidR="00122EB3">
          <w:t xml:space="preserve"> use cas</w:t>
        </w:r>
      </w:ins>
      <w:ins w:id="57" w:author="Kundan Tiwari" w:date="2024-01-09T23:04:00Z">
        <w:r w:rsidR="00122EB3">
          <w:t xml:space="preserve">es in the </w:t>
        </w:r>
        <w:r w:rsidR="001725C3">
          <w:t xml:space="preserve">5GS, </w:t>
        </w:r>
      </w:ins>
      <w:ins w:id="58" w:author="Kundan Tiwari" w:date="2024-01-09T18:16:00Z">
        <w:r>
          <w:t>the SA2 should study:</w:t>
        </w:r>
      </w:ins>
    </w:p>
    <w:p w14:paraId="1E29C562" w14:textId="7174C53C" w:rsidR="006976B0" w:rsidRPr="00705091" w:rsidRDefault="001725C3">
      <w:pPr>
        <w:pStyle w:val="ListParagraph"/>
        <w:keepNext/>
        <w:keepLines/>
        <w:numPr>
          <w:ilvl w:val="0"/>
          <w:numId w:val="2"/>
        </w:numPr>
        <w:spacing w:before="120"/>
        <w:outlineLvl w:val="2"/>
        <w:rPr>
          <w:ins w:id="59" w:author="Kundan Tiwari" w:date="2024-01-09T23:06:00Z"/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ins w:id="60" w:author="Kundan Tiwari" w:date="2024-01-09T23:04:00Z">
        <w:r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How to manage the NR </w:t>
        </w:r>
        <w:proofErr w:type="spellStart"/>
        <w:r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>Femto</w:t>
        </w:r>
        <w:proofErr w:type="spellEnd"/>
        <w:r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 cell subscription</w:t>
        </w:r>
      </w:ins>
      <w:ins w:id="61" w:author="Kundan Tiwari" w:date="2024-01-09T23:05:00Z">
        <w:r w:rsidR="004C48E2"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 by an operator</w:t>
        </w:r>
        <w:r w:rsidR="00BB0CF8"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 </w:t>
        </w:r>
      </w:ins>
    </w:p>
    <w:p w14:paraId="0676E065" w14:textId="5D15940F" w:rsidR="00C41769" w:rsidDel="00BD7409" w:rsidRDefault="006976B0" w:rsidP="00CD655C">
      <w:pPr>
        <w:pStyle w:val="ListParagraph"/>
        <w:keepNext/>
        <w:keepLines/>
        <w:numPr>
          <w:ilvl w:val="0"/>
          <w:numId w:val="2"/>
        </w:numPr>
        <w:spacing w:before="120"/>
        <w:outlineLvl w:val="2"/>
        <w:rPr>
          <w:del w:id="62" w:author="Kundan Tiwari" w:date="2024-01-09T23:06:00Z"/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ins w:id="63" w:author="Kundan Tiwari" w:date="2024-01-09T23:06:00Z">
        <w:r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How </w:t>
        </w:r>
      </w:ins>
      <w:ins w:id="64" w:author="Kundan Tiwari" w:date="2024-01-09T23:05:00Z">
        <w:r w:rsidR="00BB0CF8"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the </w:t>
        </w:r>
      </w:ins>
      <w:ins w:id="65" w:author="Kundan Tiwari" w:date="2024-01-09T23:06:00Z">
        <w:r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NR </w:t>
        </w:r>
        <w:proofErr w:type="spellStart"/>
        <w:r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>F</w:t>
        </w:r>
      </w:ins>
      <w:ins w:id="66" w:author="Kundan Tiwari" w:date="2024-01-09T23:05:00Z">
        <w:r w:rsidR="00BB0CF8"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>emto</w:t>
        </w:r>
        <w:proofErr w:type="spellEnd"/>
        <w:r w:rsidR="00BB0CF8"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 cell subscription is mapped to the CAG </w:t>
        </w:r>
      </w:ins>
      <w:ins w:id="67" w:author="Kundan Tiwari" w:date="2024-01-09T23:06:00Z">
        <w:r w:rsidR="00CD655C"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>subscription</w:t>
        </w:r>
        <w:r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; </w:t>
        </w:r>
      </w:ins>
    </w:p>
    <w:p w14:paraId="00879FDB" w14:textId="77777777" w:rsidR="00BD7409" w:rsidRPr="00705091" w:rsidRDefault="00BD7409" w:rsidP="00CD655C">
      <w:pPr>
        <w:pStyle w:val="ListParagraph"/>
        <w:keepNext/>
        <w:keepLines/>
        <w:numPr>
          <w:ilvl w:val="0"/>
          <w:numId w:val="2"/>
        </w:numPr>
        <w:spacing w:before="120"/>
        <w:outlineLvl w:val="2"/>
        <w:rPr>
          <w:ins w:id="68" w:author="Kundan Tiwari" w:date="2024-01-09T23:08:00Z"/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7795D1AA" w14:textId="3A51FF73" w:rsidR="006976B0" w:rsidRPr="00705091" w:rsidRDefault="00705091">
      <w:pPr>
        <w:pStyle w:val="ListParagraph"/>
        <w:keepNext/>
        <w:keepLines/>
        <w:numPr>
          <w:ilvl w:val="0"/>
          <w:numId w:val="2"/>
        </w:numPr>
        <w:spacing w:before="120"/>
        <w:outlineLvl w:val="2"/>
        <w:rPr>
          <w:ins w:id="69" w:author="Kundan Tiwari" w:date="2024-01-09T23:06:00Z"/>
          <w:rFonts w:ascii="Times New Roman" w:hAnsi="Times New Roman"/>
          <w:color w:val="000000"/>
          <w:sz w:val="20"/>
          <w:lang w:eastAsia="ja-JP"/>
          <w:rPrChange w:id="70" w:author="Kundan Tiwari" w:date="2024-01-09T23:07:00Z">
            <w:rPr>
              <w:ins w:id="71" w:author="Kundan Tiwari" w:date="2024-01-09T23:06:00Z"/>
              <w:rFonts w:ascii="Arial" w:hAnsi="Arial"/>
              <w:color w:val="auto"/>
              <w:sz w:val="28"/>
              <w:lang w:eastAsia="zh-CN"/>
            </w:rPr>
          </w:rPrChange>
        </w:rPr>
        <w:pPrChange w:id="72" w:author="Kundan Tiwari" w:date="2024-01-09T23:06:00Z">
          <w:pPr>
            <w:keepNext/>
            <w:keepLines/>
            <w:overflowPunct/>
            <w:autoSpaceDE/>
            <w:autoSpaceDN/>
            <w:adjustRightInd/>
            <w:spacing w:before="120"/>
            <w:textAlignment w:val="auto"/>
            <w:outlineLvl w:val="2"/>
          </w:pPr>
        </w:pPrChange>
      </w:pPr>
      <w:ins w:id="73" w:author="Kundan Tiwari" w:date="2024-01-09T23:07:00Z">
        <w:r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  <w:rPrChange w:id="74" w:author="Kundan Tiwari" w:date="2024-01-09T23:07:00Z">
              <w:rPr>
                <w:iCs/>
              </w:rPr>
            </w:rPrChange>
          </w:rPr>
          <w:t xml:space="preserve">How the UE is provisioned with the NR </w:t>
        </w:r>
        <w:proofErr w:type="spellStart"/>
        <w:r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  <w:rPrChange w:id="75" w:author="Kundan Tiwari" w:date="2024-01-09T23:07:00Z">
              <w:rPr>
                <w:iCs/>
              </w:rPr>
            </w:rPrChange>
          </w:rPr>
          <w:t>Femto</w:t>
        </w:r>
        <w:proofErr w:type="spellEnd"/>
        <w:r w:rsidRPr="0070509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  <w:rPrChange w:id="76" w:author="Kundan Tiwari" w:date="2024-01-09T23:07:00Z">
              <w:rPr>
                <w:iCs/>
              </w:rPr>
            </w:rPrChange>
          </w:rPr>
          <w:t xml:space="preserve"> cell subscription.</w:t>
        </w:r>
      </w:ins>
    </w:p>
    <w:p w14:paraId="092C5B87" w14:textId="3CB25758" w:rsidR="003C7F4D" w:rsidRPr="003C7F4D" w:rsidRDefault="003C7F4D" w:rsidP="003C7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298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             </w:t>
      </w:r>
      <w:r w:rsidRPr="003C7F4D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C7F4D">
        <w:rPr>
          <w:rFonts w:ascii="Arial" w:hAnsi="Arial" w:cs="Arial"/>
          <w:noProof/>
          <w:color w:val="0000FF"/>
          <w:sz w:val="28"/>
          <w:szCs w:val="28"/>
          <w:lang w:eastAsia="zh-CN"/>
        </w:rPr>
        <w:t>End</w:t>
      </w:r>
      <w:r w:rsidRPr="003C7F4D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 w:rsidRPr="003C7F4D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AD69B03" w14:textId="380747F9" w:rsidR="007E017D" w:rsidRDefault="004653AF">
      <w:pPr>
        <w:rPr>
          <w:lang w:eastAsia="zh-CN"/>
        </w:rPr>
      </w:pPr>
      <w:r>
        <w:rPr>
          <w:lang w:eastAsia="zh-CN"/>
        </w:rPr>
        <w:t>`</w:t>
      </w:r>
    </w:p>
    <w:sectPr w:rsidR="007E017D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B7CEF" w14:textId="77777777" w:rsidR="001F68CF" w:rsidRDefault="001F68CF">
      <w:pPr>
        <w:spacing w:after="0"/>
      </w:pPr>
      <w:r>
        <w:separator/>
      </w:r>
    </w:p>
  </w:endnote>
  <w:endnote w:type="continuationSeparator" w:id="0">
    <w:p w14:paraId="3A19E6D8" w14:textId="77777777" w:rsidR="001F68CF" w:rsidRDefault="001F68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49BA" w14:textId="77777777" w:rsidR="007E017D" w:rsidRDefault="009320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B4322C2" w14:textId="77777777" w:rsidR="007E017D" w:rsidRDefault="009320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999638A" w14:textId="77777777" w:rsidR="007E017D" w:rsidRDefault="007E01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C27D6" w14:textId="77777777" w:rsidR="001F68CF" w:rsidRDefault="001F68CF">
      <w:pPr>
        <w:spacing w:after="0"/>
      </w:pPr>
      <w:r>
        <w:separator/>
      </w:r>
    </w:p>
  </w:footnote>
  <w:footnote w:type="continuationSeparator" w:id="0">
    <w:p w14:paraId="70B57173" w14:textId="77777777" w:rsidR="001F68CF" w:rsidRDefault="001F68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ABEB4" w14:textId="77777777" w:rsidR="007E017D" w:rsidRDefault="007E017D"/>
  <w:p w14:paraId="5D02E61E" w14:textId="77777777" w:rsidR="007E017D" w:rsidRDefault="007E01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D064" w14:textId="77777777" w:rsidR="007E017D" w:rsidRDefault="009320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7D874A0" w14:textId="77777777" w:rsidR="007E017D" w:rsidRDefault="009320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5FF1854" w14:textId="77777777" w:rsidR="007E017D" w:rsidRDefault="007E01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420" w:hanging="420"/>
      </w:pPr>
      <w:rPr>
        <w:rFonts w:ascii="STZhongsong" w:eastAsia="STZhongsong" w:hAnsi="STZhongsong" w:cs="STZhongsong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442266">
    <w:abstractNumId w:val="0"/>
  </w:num>
  <w:num w:numId="2" w16cid:durableId="13705675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84FFFA30"/>
    <w:rsid w:val="8E7ECB58"/>
    <w:rsid w:val="95F66B2D"/>
    <w:rsid w:val="99AD3E0D"/>
    <w:rsid w:val="9B1F85D3"/>
    <w:rsid w:val="9FDFF1A2"/>
    <w:rsid w:val="A75B249C"/>
    <w:rsid w:val="A7B6F2FD"/>
    <w:rsid w:val="A7FC4AD6"/>
    <w:rsid w:val="ABFF51A5"/>
    <w:rsid w:val="ADDFA059"/>
    <w:rsid w:val="AEB568E4"/>
    <w:rsid w:val="AFBFD7CD"/>
    <w:rsid w:val="AFDDE701"/>
    <w:rsid w:val="AFEFD7E0"/>
    <w:rsid w:val="B77FE0C9"/>
    <w:rsid w:val="B7E1566E"/>
    <w:rsid w:val="B9BFDC8B"/>
    <w:rsid w:val="BA3F2F86"/>
    <w:rsid w:val="BA5E2E3B"/>
    <w:rsid w:val="BAE313F1"/>
    <w:rsid w:val="BAFF744E"/>
    <w:rsid w:val="BB6B9AD7"/>
    <w:rsid w:val="BB78F48F"/>
    <w:rsid w:val="BBBA446D"/>
    <w:rsid w:val="BE7D4424"/>
    <w:rsid w:val="BFBFBD89"/>
    <w:rsid w:val="C6DBD7F2"/>
    <w:rsid w:val="CADFC329"/>
    <w:rsid w:val="CAFF79A9"/>
    <w:rsid w:val="CDB574B2"/>
    <w:rsid w:val="CFDF6F31"/>
    <w:rsid w:val="CFDFAB10"/>
    <w:rsid w:val="D79F8D2B"/>
    <w:rsid w:val="D7BEF9AD"/>
    <w:rsid w:val="D7ED1C56"/>
    <w:rsid w:val="DE7D12E5"/>
    <w:rsid w:val="DEEF2A48"/>
    <w:rsid w:val="DEFB7E68"/>
    <w:rsid w:val="DF4F5A89"/>
    <w:rsid w:val="DFBE15E2"/>
    <w:rsid w:val="DFBF9507"/>
    <w:rsid w:val="DFCC8B1B"/>
    <w:rsid w:val="DFFC3E83"/>
    <w:rsid w:val="DFFFE32A"/>
    <w:rsid w:val="E3FB3C23"/>
    <w:rsid w:val="E7BDCA40"/>
    <w:rsid w:val="E7FAF0E5"/>
    <w:rsid w:val="EE7D0229"/>
    <w:rsid w:val="EE952D3C"/>
    <w:rsid w:val="EEDB7FF8"/>
    <w:rsid w:val="EEF4DAF4"/>
    <w:rsid w:val="EF9E8310"/>
    <w:rsid w:val="EFA784EC"/>
    <w:rsid w:val="EFE1564C"/>
    <w:rsid w:val="F2DD130B"/>
    <w:rsid w:val="F3FF9552"/>
    <w:rsid w:val="F6D72B7D"/>
    <w:rsid w:val="F7731711"/>
    <w:rsid w:val="F77B3D89"/>
    <w:rsid w:val="F799ECED"/>
    <w:rsid w:val="F7BE224E"/>
    <w:rsid w:val="F7CB1430"/>
    <w:rsid w:val="F7EB42AC"/>
    <w:rsid w:val="F7EFBB94"/>
    <w:rsid w:val="F8DB61EF"/>
    <w:rsid w:val="F8E72ADF"/>
    <w:rsid w:val="FA990A45"/>
    <w:rsid w:val="FB7F1BA4"/>
    <w:rsid w:val="FBDEB6C6"/>
    <w:rsid w:val="FBEF0081"/>
    <w:rsid w:val="FBFF9E9C"/>
    <w:rsid w:val="FCFF190C"/>
    <w:rsid w:val="FDBF23E5"/>
    <w:rsid w:val="FE95821C"/>
    <w:rsid w:val="FEB465BE"/>
    <w:rsid w:val="FF170319"/>
    <w:rsid w:val="FF2F760B"/>
    <w:rsid w:val="FF59E280"/>
    <w:rsid w:val="FF5D4A58"/>
    <w:rsid w:val="FF7F2498"/>
    <w:rsid w:val="FF7F5698"/>
    <w:rsid w:val="FF978070"/>
    <w:rsid w:val="FF9F6AA0"/>
    <w:rsid w:val="FFADCC9C"/>
    <w:rsid w:val="FFB5ED4F"/>
    <w:rsid w:val="FFBFF644"/>
    <w:rsid w:val="FFDF3679"/>
    <w:rsid w:val="FFF7DAF0"/>
    <w:rsid w:val="FFFF107C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4AA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E52"/>
    <w:rsid w:val="000A6FFC"/>
    <w:rsid w:val="000B0065"/>
    <w:rsid w:val="000B0A0E"/>
    <w:rsid w:val="000B0CF2"/>
    <w:rsid w:val="000B2D6D"/>
    <w:rsid w:val="000B6631"/>
    <w:rsid w:val="000B6BC6"/>
    <w:rsid w:val="000C04E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2EB3"/>
    <w:rsid w:val="0012312A"/>
    <w:rsid w:val="001238D4"/>
    <w:rsid w:val="00123B25"/>
    <w:rsid w:val="001245E5"/>
    <w:rsid w:val="0012485E"/>
    <w:rsid w:val="00125727"/>
    <w:rsid w:val="00125DDA"/>
    <w:rsid w:val="001300A4"/>
    <w:rsid w:val="00130184"/>
    <w:rsid w:val="00130406"/>
    <w:rsid w:val="00130600"/>
    <w:rsid w:val="00132AEB"/>
    <w:rsid w:val="001336A8"/>
    <w:rsid w:val="00133D4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0A41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5C3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20A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1F7C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AF1"/>
    <w:rsid w:val="001D3CDD"/>
    <w:rsid w:val="001D3DB8"/>
    <w:rsid w:val="001D5279"/>
    <w:rsid w:val="001D5A8D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8C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92"/>
    <w:rsid w:val="00207AE4"/>
    <w:rsid w:val="00207D18"/>
    <w:rsid w:val="002110FD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535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390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26EE"/>
    <w:rsid w:val="00283230"/>
    <w:rsid w:val="00285BDD"/>
    <w:rsid w:val="00286854"/>
    <w:rsid w:val="00286D0B"/>
    <w:rsid w:val="00287487"/>
    <w:rsid w:val="0028762C"/>
    <w:rsid w:val="00287B0B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3785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0B5C"/>
    <w:rsid w:val="003222A3"/>
    <w:rsid w:val="0032668E"/>
    <w:rsid w:val="00327D03"/>
    <w:rsid w:val="00330386"/>
    <w:rsid w:val="003316FB"/>
    <w:rsid w:val="0033382A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1DC9"/>
    <w:rsid w:val="003830C6"/>
    <w:rsid w:val="00383EBC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C7F4D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543"/>
    <w:rsid w:val="004300F4"/>
    <w:rsid w:val="004317D3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3AF"/>
    <w:rsid w:val="00465D0B"/>
    <w:rsid w:val="00466128"/>
    <w:rsid w:val="004678BE"/>
    <w:rsid w:val="00471B6A"/>
    <w:rsid w:val="00472BC0"/>
    <w:rsid w:val="00474FCB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DC7"/>
    <w:rsid w:val="004948EC"/>
    <w:rsid w:val="00494F23"/>
    <w:rsid w:val="004952EE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8E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4D4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4C06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4DB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951"/>
    <w:rsid w:val="00626B20"/>
    <w:rsid w:val="00626FA4"/>
    <w:rsid w:val="006306D7"/>
    <w:rsid w:val="00630C4C"/>
    <w:rsid w:val="00632557"/>
    <w:rsid w:val="00632E4B"/>
    <w:rsid w:val="00635769"/>
    <w:rsid w:val="00637872"/>
    <w:rsid w:val="00641A67"/>
    <w:rsid w:val="0064229F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0D53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5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5E93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976B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2AD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06F"/>
    <w:rsid w:val="007021E7"/>
    <w:rsid w:val="00702202"/>
    <w:rsid w:val="00702821"/>
    <w:rsid w:val="00703CFC"/>
    <w:rsid w:val="0070509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E27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017D"/>
    <w:rsid w:val="007E1D27"/>
    <w:rsid w:val="007E2F85"/>
    <w:rsid w:val="007E34F9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5F8B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6C20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1B95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08E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2DCA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225"/>
    <w:rsid w:val="00912914"/>
    <w:rsid w:val="00913AFE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093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23F1"/>
    <w:rsid w:val="009B28A3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923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6CDB"/>
    <w:rsid w:val="009F02E4"/>
    <w:rsid w:val="009F2A9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68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3E46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750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5C6B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01BC"/>
    <w:rsid w:val="00AC16EC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06E54"/>
    <w:rsid w:val="00B07A9E"/>
    <w:rsid w:val="00B11619"/>
    <w:rsid w:val="00B1269E"/>
    <w:rsid w:val="00B1358F"/>
    <w:rsid w:val="00B13836"/>
    <w:rsid w:val="00B13AAB"/>
    <w:rsid w:val="00B13D30"/>
    <w:rsid w:val="00B146F7"/>
    <w:rsid w:val="00B14A74"/>
    <w:rsid w:val="00B14E9A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650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B18"/>
    <w:rsid w:val="00BA4DE8"/>
    <w:rsid w:val="00BA5C52"/>
    <w:rsid w:val="00BA6803"/>
    <w:rsid w:val="00BA7B10"/>
    <w:rsid w:val="00BB0ADA"/>
    <w:rsid w:val="00BB0CF8"/>
    <w:rsid w:val="00BB0E28"/>
    <w:rsid w:val="00BB1FBA"/>
    <w:rsid w:val="00BB22F8"/>
    <w:rsid w:val="00BB255D"/>
    <w:rsid w:val="00BB3F85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A41"/>
    <w:rsid w:val="00BD25F9"/>
    <w:rsid w:val="00BD2E05"/>
    <w:rsid w:val="00BD4D4D"/>
    <w:rsid w:val="00BD55B5"/>
    <w:rsid w:val="00BD7409"/>
    <w:rsid w:val="00BD7534"/>
    <w:rsid w:val="00BE0CA3"/>
    <w:rsid w:val="00BE0E05"/>
    <w:rsid w:val="00BE15EA"/>
    <w:rsid w:val="00BE22BB"/>
    <w:rsid w:val="00BE5465"/>
    <w:rsid w:val="00BE5BD7"/>
    <w:rsid w:val="00BE659F"/>
    <w:rsid w:val="00BE72C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44"/>
    <w:rsid w:val="00C34FFA"/>
    <w:rsid w:val="00C35027"/>
    <w:rsid w:val="00C352B4"/>
    <w:rsid w:val="00C35CB9"/>
    <w:rsid w:val="00C405AC"/>
    <w:rsid w:val="00C41547"/>
    <w:rsid w:val="00C41769"/>
    <w:rsid w:val="00C4190D"/>
    <w:rsid w:val="00C421C5"/>
    <w:rsid w:val="00C430EA"/>
    <w:rsid w:val="00C43AA6"/>
    <w:rsid w:val="00C43B0D"/>
    <w:rsid w:val="00C456CA"/>
    <w:rsid w:val="00C45C0D"/>
    <w:rsid w:val="00C45FF0"/>
    <w:rsid w:val="00C460ED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493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EE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2115"/>
    <w:rsid w:val="00CC454D"/>
    <w:rsid w:val="00CC46CE"/>
    <w:rsid w:val="00CC4DC0"/>
    <w:rsid w:val="00CC553E"/>
    <w:rsid w:val="00CC61CF"/>
    <w:rsid w:val="00CD032A"/>
    <w:rsid w:val="00CD05AB"/>
    <w:rsid w:val="00CD2D49"/>
    <w:rsid w:val="00CD4913"/>
    <w:rsid w:val="00CD4F9B"/>
    <w:rsid w:val="00CD538B"/>
    <w:rsid w:val="00CD5A70"/>
    <w:rsid w:val="00CD655C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98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D40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2409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8AB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5FD9"/>
    <w:rsid w:val="00EB6442"/>
    <w:rsid w:val="00EB6A64"/>
    <w:rsid w:val="00EB7319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9BE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67A8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488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5DC3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0BA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198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D7"/>
    <w:rsid w:val="00FD2896"/>
    <w:rsid w:val="00FD2FFA"/>
    <w:rsid w:val="00FD38D0"/>
    <w:rsid w:val="00FD3996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138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AA80237"/>
    <w:rsid w:val="0C4F3798"/>
    <w:rsid w:val="0FE75F86"/>
    <w:rsid w:val="13FF8A2D"/>
    <w:rsid w:val="1456E639"/>
    <w:rsid w:val="157A6E52"/>
    <w:rsid w:val="16A67AA1"/>
    <w:rsid w:val="17FB25A9"/>
    <w:rsid w:val="195E2CF8"/>
    <w:rsid w:val="1BDF3927"/>
    <w:rsid w:val="1CB573CC"/>
    <w:rsid w:val="1EAC5942"/>
    <w:rsid w:val="23C3730C"/>
    <w:rsid w:val="240421E9"/>
    <w:rsid w:val="24316DA0"/>
    <w:rsid w:val="251B38EF"/>
    <w:rsid w:val="274E2589"/>
    <w:rsid w:val="27ADD989"/>
    <w:rsid w:val="2C0B66D0"/>
    <w:rsid w:val="2C784191"/>
    <w:rsid w:val="2CC5267E"/>
    <w:rsid w:val="2F067760"/>
    <w:rsid w:val="2F8F17C3"/>
    <w:rsid w:val="2FB92659"/>
    <w:rsid w:val="2FD6C6ED"/>
    <w:rsid w:val="30367F1D"/>
    <w:rsid w:val="31543A99"/>
    <w:rsid w:val="31732E76"/>
    <w:rsid w:val="31AF7290"/>
    <w:rsid w:val="31B31A76"/>
    <w:rsid w:val="31FD14E2"/>
    <w:rsid w:val="32712BD2"/>
    <w:rsid w:val="32CE364F"/>
    <w:rsid w:val="35EDEACC"/>
    <w:rsid w:val="363D2887"/>
    <w:rsid w:val="37CF6279"/>
    <w:rsid w:val="39CFC221"/>
    <w:rsid w:val="3AFA2156"/>
    <w:rsid w:val="3DFF8F5B"/>
    <w:rsid w:val="3E6D5B17"/>
    <w:rsid w:val="3EFEA423"/>
    <w:rsid w:val="3FBDC9CF"/>
    <w:rsid w:val="3FDE37D1"/>
    <w:rsid w:val="4259696B"/>
    <w:rsid w:val="44F654F1"/>
    <w:rsid w:val="464E3068"/>
    <w:rsid w:val="47379055"/>
    <w:rsid w:val="47722B13"/>
    <w:rsid w:val="47FB9908"/>
    <w:rsid w:val="4BD53AA3"/>
    <w:rsid w:val="4EC15FC5"/>
    <w:rsid w:val="4FDFE3DA"/>
    <w:rsid w:val="4FFF2A64"/>
    <w:rsid w:val="516C1177"/>
    <w:rsid w:val="54FD8C4E"/>
    <w:rsid w:val="55AD4F51"/>
    <w:rsid w:val="56582839"/>
    <w:rsid w:val="56EA4FB2"/>
    <w:rsid w:val="573D59B0"/>
    <w:rsid w:val="57E75085"/>
    <w:rsid w:val="5AABE260"/>
    <w:rsid w:val="5AF3EF2E"/>
    <w:rsid w:val="5BBF5C85"/>
    <w:rsid w:val="5BF70FCA"/>
    <w:rsid w:val="5BFB3116"/>
    <w:rsid w:val="5C705937"/>
    <w:rsid w:val="5CAB1252"/>
    <w:rsid w:val="5D8131F5"/>
    <w:rsid w:val="5DFC2EA5"/>
    <w:rsid w:val="5DFF4668"/>
    <w:rsid w:val="5EAE07E6"/>
    <w:rsid w:val="5EEFEF95"/>
    <w:rsid w:val="5EF450CB"/>
    <w:rsid w:val="5F1B91C6"/>
    <w:rsid w:val="5F8E110A"/>
    <w:rsid w:val="5FBF3CE8"/>
    <w:rsid w:val="5FDDD4A7"/>
    <w:rsid w:val="5FFD1420"/>
    <w:rsid w:val="636D2E05"/>
    <w:rsid w:val="65EFB192"/>
    <w:rsid w:val="669B59E7"/>
    <w:rsid w:val="67C7CAE1"/>
    <w:rsid w:val="67E75606"/>
    <w:rsid w:val="69CBFA67"/>
    <w:rsid w:val="69EB3598"/>
    <w:rsid w:val="6ADFD33F"/>
    <w:rsid w:val="6B8C7302"/>
    <w:rsid w:val="6B981292"/>
    <w:rsid w:val="6BCF51E3"/>
    <w:rsid w:val="6BE62183"/>
    <w:rsid w:val="6BEA5A68"/>
    <w:rsid w:val="6C6E89BD"/>
    <w:rsid w:val="6C7BFB77"/>
    <w:rsid w:val="6DE34985"/>
    <w:rsid w:val="6ED747BC"/>
    <w:rsid w:val="6F4F64CB"/>
    <w:rsid w:val="6F7169B6"/>
    <w:rsid w:val="6FABFAF9"/>
    <w:rsid w:val="6FBF99C3"/>
    <w:rsid w:val="6FDFEF9C"/>
    <w:rsid w:val="6FF3E021"/>
    <w:rsid w:val="6FF632CA"/>
    <w:rsid w:val="73BA7901"/>
    <w:rsid w:val="73DF6722"/>
    <w:rsid w:val="747E6AAC"/>
    <w:rsid w:val="75CED6B0"/>
    <w:rsid w:val="779ADB8D"/>
    <w:rsid w:val="77FD7586"/>
    <w:rsid w:val="77FF89AA"/>
    <w:rsid w:val="78DC7874"/>
    <w:rsid w:val="7A6F2E25"/>
    <w:rsid w:val="7B7FB944"/>
    <w:rsid w:val="7BDB8060"/>
    <w:rsid w:val="7BF2EB86"/>
    <w:rsid w:val="7BFB04C2"/>
    <w:rsid w:val="7BFBA6D9"/>
    <w:rsid w:val="7CFF6228"/>
    <w:rsid w:val="7D773452"/>
    <w:rsid w:val="7DDB8484"/>
    <w:rsid w:val="7DE7D114"/>
    <w:rsid w:val="7E68380D"/>
    <w:rsid w:val="7E7DACE2"/>
    <w:rsid w:val="7E9114B5"/>
    <w:rsid w:val="7E9A211D"/>
    <w:rsid w:val="7EFB3A33"/>
    <w:rsid w:val="7EFC627E"/>
    <w:rsid w:val="7F1F10C0"/>
    <w:rsid w:val="7F2BFA3D"/>
    <w:rsid w:val="7F3FC6ED"/>
    <w:rsid w:val="7F606690"/>
    <w:rsid w:val="7F7FED77"/>
    <w:rsid w:val="7F9FB817"/>
    <w:rsid w:val="7FBFBDAB"/>
    <w:rsid w:val="7FD56EEB"/>
    <w:rsid w:val="7FD8ACD9"/>
    <w:rsid w:val="7FDF847D"/>
    <w:rsid w:val="7FEDE61A"/>
    <w:rsid w:val="7FFD5E4D"/>
    <w:rsid w:val="7FFF0328"/>
    <w:rsid w:val="7FFFA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6967BB"/>
  <w15:docId w15:val="{DF1B4C2A-B94D-4FB4-9028-C4B417B99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color w:val="000000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DengXian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DengXian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DengXian"/>
      <w:color w:val="000000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650D53"/>
    <w:rPr>
      <w:rFonts w:eastAsia="DengXi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Kundan Tiwari</cp:lastModifiedBy>
  <cp:revision>2</cp:revision>
  <cp:lastPrinted>2014-09-11T17:04:00Z</cp:lastPrinted>
  <dcterms:created xsi:type="dcterms:W3CDTF">2024-01-12T17:03:00Z</dcterms:created>
  <dcterms:modified xsi:type="dcterms:W3CDTF">2024-01-12T17:03:00Z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B612C314E4B3F9DBEB3A3A65C58916D8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2024-01-03T11:59:35Z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def4f592-243f-4f1d-a92f-c6b2c59ee974</vt:lpwstr>
  </property>
  <property fmtid="{D5CDD505-2E9C-101B-9397-08002B2CF9AE}" pid="10" name="MSIP_Label_278005ce-31f4-4f90-bc26-ec23758efcb0_ContentBits">
    <vt:lpwstr>0</vt:lpwstr>
  </property>
</Properties>
</file>